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F564" w14:textId="77777777" w:rsidR="001B114D" w:rsidRDefault="001B114D" w:rsidP="001B114D">
      <w:r>
        <w:t xml:space="preserve">Εκ' μέρους της ομάδας που συντονίζει την πρωτοβουλία της Ευρωπαϊκής φοιτητικής κάρτας (European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), παρακαλώ για την συμμετοχή σας στην έρευνα που αφορά τα ευρωπαϊκά Ακαδημαϊκά Ιδρύματα (φοιτητές, γραφεία </w:t>
      </w:r>
      <w:proofErr w:type="spellStart"/>
      <w:r>
        <w:t>Erasmus</w:t>
      </w:r>
      <w:proofErr w:type="spellEnd"/>
      <w:r>
        <w:t>, προσωπικό ΙΤ). Αυτή η ετήσια έρευνα προορίζεται για φοιτητές τριτοβάθμιας εκπαίδευσης και εκπροσώπους των ιδρυμάτων τριτοβάθμιας εκπαίδευσης. Σκοπός είναι η κατανόηση της εμπειρίας σας χρησιμοποιώντας την Ευρωπαϊκή φοιτητική κάρτα, ώστε να μπορέσει να βελτιωθεί η λειτουργία της.</w:t>
      </w:r>
    </w:p>
    <w:p w14:paraId="22E4DAEA" w14:textId="77777777" w:rsidR="001B114D" w:rsidRDefault="001B114D" w:rsidP="001B114D">
      <w:r>
        <w:t>Για την συμμετοχή σας μεταβείτε στον σύνδεσμο https://ec.europa.eu/eusurvey/runner/ESCSurvey2024.</w:t>
      </w:r>
    </w:p>
    <w:p w14:paraId="40AF17D4" w14:textId="77777777" w:rsidR="001B114D" w:rsidRDefault="001B114D" w:rsidP="001B114D">
      <w:r>
        <w:t>Η συμμετοχή στην έρευνα είναι ανώνυμη και γίνεται έως τις 29/11/2024. Απαιτείται λιγότερο από 10 λεπτά για να ολοκληρωθεί.</w:t>
      </w:r>
    </w:p>
    <w:p w14:paraId="1831EB2C" w14:textId="77777777" w:rsidR="001B114D" w:rsidRDefault="001B114D" w:rsidP="001B114D">
      <w:r>
        <w:t>Παρακαλούνται τα ακαδημαϊκά τμήματα να προβούν σε σχετική ενημέρωση μέσω της ιστοσελίδας του τμήματος, ώστε η έρευνα να συμπληρωθεί από τους φοιτητές (προπτυχιακούς/μεταπτυχιακούς/</w:t>
      </w:r>
      <w:proofErr w:type="spellStart"/>
      <w:r>
        <w:t>υποψ</w:t>
      </w:r>
      <w:proofErr w:type="spellEnd"/>
      <w:r>
        <w:t>. διδάκτορες) αλλά και από το προσωπικό του τμήματος.</w:t>
      </w:r>
    </w:p>
    <w:p w14:paraId="3BB998E4" w14:textId="77777777" w:rsidR="001B114D" w:rsidRDefault="001B114D" w:rsidP="001B114D"/>
    <w:p w14:paraId="4E17B194" w14:textId="38C369AB" w:rsidR="001B114D" w:rsidRDefault="001B114D" w:rsidP="001B114D">
      <w:r>
        <w:t>Περισσότερες πληροφορίες:</w:t>
      </w:r>
    </w:p>
    <w:p w14:paraId="7E045640" w14:textId="77777777" w:rsidR="001B114D" w:rsidRDefault="001B114D" w:rsidP="001B114D">
      <w:r>
        <w:t xml:space="preserve">Σοφία </w:t>
      </w:r>
      <w:proofErr w:type="spellStart"/>
      <w:r>
        <w:t>Χαραμούσου</w:t>
      </w:r>
      <w:proofErr w:type="spellEnd"/>
      <w:r>
        <w:t>,</w:t>
      </w:r>
    </w:p>
    <w:p w14:paraId="076DCD24" w14:textId="77777777" w:rsidR="001B114D" w:rsidRDefault="001B114D" w:rsidP="001B114D">
      <w:r>
        <w:t xml:space="preserve">Προϊσταμένη </w:t>
      </w:r>
      <w:proofErr w:type="spellStart"/>
      <w:r>
        <w:t>τμημ</w:t>
      </w:r>
      <w:proofErr w:type="spellEnd"/>
      <w:r>
        <w:t xml:space="preserve">. Β’ – </w:t>
      </w:r>
      <w:proofErr w:type="spellStart"/>
      <w:r>
        <w:t>Διαλειτουργικότητας</w:t>
      </w:r>
      <w:proofErr w:type="spellEnd"/>
      <w:r>
        <w:t>, Ψηφιακής Σύγκλισης και Διοικητικής Υποστήριξης.</w:t>
      </w:r>
    </w:p>
    <w:p w14:paraId="1A63832C" w14:textId="77777777" w:rsidR="001B114D" w:rsidRDefault="001B114D" w:rsidP="001B114D">
      <w:r>
        <w:t>Διεύθυνση Ηλεκτρονικής Διακυβέρνησης και Απλούστευσης Διαδικασιών</w:t>
      </w:r>
    </w:p>
    <w:p w14:paraId="76ABDF16" w14:textId="77777777" w:rsidR="001B114D" w:rsidRDefault="001B114D" w:rsidP="001B114D">
      <w:r>
        <w:t>Γενική Διεύθυνση Στρατηγικού Σχεδιασμού, Προγραμματισμού και Ηλεκτρονικής Διακυβέρνησης</w:t>
      </w:r>
    </w:p>
    <w:p w14:paraId="3A9A405C" w14:textId="77777777" w:rsidR="001B114D" w:rsidRDefault="001B114D" w:rsidP="001B114D">
      <w:r>
        <w:t>Υπουργείο Παιδείας, Θρησκευμάτων και Αθλητισμού</w:t>
      </w:r>
    </w:p>
    <w:p w14:paraId="4AA3DC84" w14:textId="77777777" w:rsidR="001B114D" w:rsidRDefault="001B114D" w:rsidP="001B114D">
      <w:proofErr w:type="spellStart"/>
      <w:r>
        <w:t>τηλ</w:t>
      </w:r>
      <w:proofErr w:type="spellEnd"/>
      <w:r>
        <w:t>. 210-3442019</w:t>
      </w:r>
    </w:p>
    <w:p w14:paraId="0B4F9EA8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e-mail: sohara@minedu.gov.gr</w:t>
      </w:r>
    </w:p>
    <w:p w14:paraId="08863953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 xml:space="preserve"> </w:t>
      </w:r>
    </w:p>
    <w:p w14:paraId="2051D1A9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ab/>
      </w:r>
    </w:p>
    <w:p w14:paraId="7DE5162F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 xml:space="preserve">Dr Panagiotis </w:t>
      </w:r>
      <w:proofErr w:type="spellStart"/>
      <w:r w:rsidRPr="001B114D">
        <w:rPr>
          <w:lang w:val="en-US"/>
        </w:rPr>
        <w:t>Kassianidis</w:t>
      </w:r>
      <w:proofErr w:type="spellEnd"/>
      <w:r w:rsidRPr="001B114D">
        <w:rPr>
          <w:lang w:val="en-US"/>
        </w:rPr>
        <w:t>,</w:t>
      </w:r>
    </w:p>
    <w:p w14:paraId="58910873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Assoc. Professor</w:t>
      </w:r>
    </w:p>
    <w:p w14:paraId="4EFE1BE3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Head of the Department.</w:t>
      </w:r>
    </w:p>
    <w:p w14:paraId="0580B3D4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Global Distribution System in Tourism-Airline Marketing.</w:t>
      </w:r>
    </w:p>
    <w:p w14:paraId="357F6FC2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 xml:space="preserve">Faculty of </w:t>
      </w:r>
      <w:r>
        <w:t>Ε</w:t>
      </w:r>
      <w:proofErr w:type="spellStart"/>
      <w:r w:rsidRPr="001B114D">
        <w:rPr>
          <w:lang w:val="en-US"/>
        </w:rPr>
        <w:t>conomic</w:t>
      </w:r>
      <w:proofErr w:type="spellEnd"/>
      <w:r w:rsidRPr="001B114D">
        <w:rPr>
          <w:lang w:val="en-US"/>
        </w:rPr>
        <w:t xml:space="preserve"> and Administration.</w:t>
      </w:r>
    </w:p>
    <w:p w14:paraId="74EF319A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Erasmus+ Coordinator.</w:t>
      </w:r>
    </w:p>
    <w:p w14:paraId="174ECFC4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Department Management of Organizations Marketing and Tourism.</w:t>
      </w:r>
    </w:p>
    <w:p w14:paraId="45855E8E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TEL (Office) + 30 2310013556</w:t>
      </w:r>
    </w:p>
    <w:p w14:paraId="28894AF3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>e-mail: kassianp@ihu.gr</w:t>
      </w:r>
    </w:p>
    <w:p w14:paraId="360D0C31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 xml:space="preserve"> </w:t>
      </w:r>
    </w:p>
    <w:p w14:paraId="2D998B52" w14:textId="77777777" w:rsidR="001B114D" w:rsidRPr="001B114D" w:rsidRDefault="001B114D" w:rsidP="001B114D">
      <w:pPr>
        <w:rPr>
          <w:lang w:val="en-US"/>
        </w:rPr>
      </w:pPr>
      <w:r w:rsidRPr="001B114D">
        <w:rPr>
          <w:lang w:val="en-US"/>
        </w:rPr>
        <w:t xml:space="preserve"> </w:t>
      </w:r>
    </w:p>
    <w:p w14:paraId="41A15AB0" w14:textId="76828242" w:rsidR="00DA4824" w:rsidRDefault="001B114D" w:rsidP="001B114D">
      <w:r>
        <w:t>Ευχαριστώ</w:t>
      </w:r>
    </w:p>
    <w:sectPr w:rsidR="00DA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44"/>
    <w:rsid w:val="001B114D"/>
    <w:rsid w:val="00201544"/>
    <w:rsid w:val="00DA4824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0408"/>
  <w15:chartTrackingRefBased/>
  <w15:docId w15:val="{790DFB36-AC3B-4B70-81BE-EB890D00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2024-11-20T12:04:00Z</dcterms:created>
  <dcterms:modified xsi:type="dcterms:W3CDTF">2024-11-20T12:04:00Z</dcterms:modified>
</cp:coreProperties>
</file>